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65" w:rsidRDefault="00387065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ПРИЛОЖЕНИЕ №1</w:t>
      </w:r>
      <w:r w:rsidR="0083363B">
        <w:rPr>
          <w:rFonts w:ascii="Times New Roman" w:eastAsia="Calibri" w:hAnsi="Times New Roman"/>
          <w:b/>
          <w:sz w:val="28"/>
          <w:szCs w:val="28"/>
        </w:rPr>
        <w:t>1</w:t>
      </w:r>
    </w:p>
    <w:p w:rsidR="00A127DB" w:rsidRPr="00A127DB" w:rsidRDefault="00A127DB" w:rsidP="00A127DB">
      <w:pPr>
        <w:tabs>
          <w:tab w:val="left" w:pos="284"/>
        </w:tabs>
        <w:spacing w:after="0" w:line="276" w:lineRule="auto"/>
        <w:ind w:left="0" w:right="283" w:firstLine="0"/>
        <w:jc w:val="right"/>
        <w:rPr>
          <w:rFonts w:ascii="Times New Roman" w:eastAsia="Calibri" w:hAnsi="Times New Roman"/>
          <w:sz w:val="24"/>
          <w:szCs w:val="24"/>
        </w:rPr>
      </w:pPr>
      <w:r w:rsidRPr="00A127DB">
        <w:rPr>
          <w:rFonts w:ascii="Times New Roman" w:eastAsia="Calibri" w:hAnsi="Times New Roman"/>
          <w:sz w:val="24"/>
          <w:szCs w:val="24"/>
          <w:lang w:eastAsia="en-US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Pr="00A127DB">
        <w:rPr>
          <w:rFonts w:ascii="Times New Roman" w:eastAsia="Calibri" w:hAnsi="Times New Roman"/>
          <w:sz w:val="24"/>
          <w:szCs w:val="24"/>
          <w:lang w:eastAsia="en-US"/>
        </w:rPr>
        <w:t>км</w:t>
      </w:r>
      <w:proofErr w:type="gramEnd"/>
      <w:r w:rsidRPr="00A127DB">
        <w:rPr>
          <w:rFonts w:ascii="Times New Roman" w:eastAsia="Calibri" w:hAnsi="Times New Roman"/>
          <w:sz w:val="24"/>
          <w:szCs w:val="24"/>
          <w:lang w:eastAsia="en-US"/>
        </w:rPr>
        <w:t xml:space="preserve"> 304+300 – км 401+770, км 414+639 – км 456+040,  Орловская область.</w:t>
      </w:r>
    </w:p>
    <w:p w:rsidR="00EA070A" w:rsidRDefault="00EA070A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АКТ</w:t>
      </w:r>
      <w:r w:rsidRPr="000E2706">
        <w:rPr>
          <w:rFonts w:ascii="Times New Roman" w:eastAsia="Calibri" w:hAnsi="Times New Roman"/>
          <w:b/>
          <w:sz w:val="28"/>
          <w:szCs w:val="28"/>
        </w:rPr>
        <w:br/>
        <w:t xml:space="preserve">приемки </w:t>
      </w:r>
      <w:r w:rsidR="002F3CF6"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E2706">
        <w:rPr>
          <w:rFonts w:ascii="Times New Roman" w:eastAsia="Calibri" w:hAnsi="Times New Roman"/>
          <w:b/>
          <w:sz w:val="28"/>
          <w:szCs w:val="28"/>
        </w:rPr>
        <w:t xml:space="preserve"> с оценкой уровня содержания искусственных дорожных сооружений линейного типа, включенных в Объект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(за период с________ месяц 20_____г. 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по_________месяц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 20_____г.)</w:t>
      </w:r>
    </w:p>
    <w:p w:rsidR="002F3CF6" w:rsidRDefault="002F3CF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Заказчика 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Представитель </w:t>
      </w:r>
      <w:r w:rsidR="00614C3A">
        <w:rPr>
          <w:rFonts w:ascii="Times New Roman" w:eastAsia="Calibri" w:hAnsi="Times New Roman"/>
          <w:sz w:val="28"/>
          <w:szCs w:val="28"/>
        </w:rPr>
        <w:t>Исполнителя</w:t>
      </w:r>
      <w:r w:rsidRPr="000E2706">
        <w:rPr>
          <w:rFonts w:ascii="Times New Roman" w:eastAsia="Calibri" w:hAnsi="Times New Roman"/>
          <w:sz w:val="28"/>
          <w:szCs w:val="28"/>
        </w:rPr>
        <w:t xml:space="preserve">___________________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иной организации, привлеченной к оценке уровня содержания 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произвела с "_____"______________20____г. по "____"______________20____г натурные обследования и оценку уровня содержания искусственных дорожных сооружений линейного типа на автомобильной дороге ________________________________________________________________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и установила следующее: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1. Всего обследовано искусственных дорожных сооружений линейного типа _________шт./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="000E2706"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2. Всего искусственных дорожных сооружений линейного типа, не соответствующих заданному уровню содержания_________________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 xml:space="preserve">.;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3. Всего искусственных дорожных сооружений линейного типа соответствующих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заданному уровню содержания_______________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4. Средняя оценка уровня содержания: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5.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элементов, имеющихся на месте дорожно-транспортного происшествия и в непосредственной близости)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дефекта содержания </w:t>
      </w:r>
      <w:r w:rsidRPr="000E2706">
        <w:rPr>
          <w:rFonts w:ascii="Times New Roman" w:eastAsia="Calibri" w:hAnsi="Times New Roman"/>
          <w:sz w:val="28"/>
          <w:szCs w:val="28"/>
        </w:rPr>
        <w:lastRenderedPageBreak/>
        <w:t>на момент совершения ДТП было доказано в судебном порядке (указать адрес/адреса/участков)</w:t>
      </w:r>
      <w:proofErr w:type="gramEnd"/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6. Количество и   протяженность   искусственных   дорожных   сооружений линейного типа, подлежащих снятию с </w:t>
      </w:r>
      <w:r w:rsidR="002F3CF6">
        <w:rPr>
          <w:rFonts w:ascii="Times New Roman" w:eastAsia="Calibri" w:hAnsi="Times New Roman"/>
          <w:sz w:val="28"/>
          <w:szCs w:val="28"/>
        </w:rPr>
        <w:t>оказания 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</w:t>
      </w:r>
      <w:r w:rsidR="005A315C" w:rsidRPr="005A315C">
        <w:rPr>
          <w:rFonts w:ascii="Times New Roman" w:eastAsia="Calibri" w:hAnsi="Times New Roman"/>
          <w:sz w:val="28"/>
          <w:szCs w:val="28"/>
        </w:rPr>
        <w:t>(выполне</w:t>
      </w:r>
      <w:r w:rsidR="005A315C">
        <w:rPr>
          <w:rFonts w:ascii="Times New Roman" w:eastAsia="Calibri" w:hAnsi="Times New Roman"/>
          <w:sz w:val="28"/>
          <w:szCs w:val="28"/>
        </w:rPr>
        <w:t>ния</w:t>
      </w:r>
      <w:r w:rsidR="005A315C" w:rsidRPr="005A315C">
        <w:rPr>
          <w:rFonts w:ascii="Times New Roman" w:eastAsia="Calibri" w:hAnsi="Times New Roman"/>
          <w:sz w:val="28"/>
          <w:szCs w:val="28"/>
        </w:rPr>
        <w:t xml:space="preserve"> работ)</w:t>
      </w:r>
      <w:r w:rsidRPr="000E2706">
        <w:rPr>
          <w:rFonts w:ascii="Times New Roman" w:eastAsia="Calibri" w:hAnsi="Times New Roman"/>
          <w:sz w:val="28"/>
          <w:szCs w:val="28"/>
        </w:rPr>
        <w:t>, с учетом обнаруженных дефектов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всего_______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, в том числе: 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7. Стоимость </w:t>
      </w:r>
      <w:r w:rsidR="00567A52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>по Государственному контракту (договору) за отчетный период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искусственным дорожным сооружениям линейного типа _________руб.,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</w:p>
    <w:p w:rsidR="000E2706" w:rsidRPr="000E270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 результате проверки Комиссия считает: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1. Предусмотренный Техническим заданием к Государственному контракту (договору) состав 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по содержанию конструктивных элементов искусственных дорожных сооружений линейного типа на автомобильной дороге (сети автомобильных дорог), их составляющих и требуемый уровень содержания за отчетный период_________________________20_____ г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E2706">
        <w:rPr>
          <w:rFonts w:ascii="Times New Roman" w:eastAsia="Calibri" w:hAnsi="Times New Roman"/>
          <w:sz w:val="28"/>
          <w:szCs w:val="28"/>
        </w:rPr>
        <w:t>выполнен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 (нужное оставить):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1) полностью </w:t>
      </w:r>
      <w:r w:rsidR="00567A52">
        <w:rPr>
          <w:rFonts w:ascii="Times New Roman" w:eastAsia="Calibri" w:hAnsi="Times New Roman"/>
          <w:sz w:val="28"/>
          <w:szCs w:val="28"/>
        </w:rPr>
        <w:t>(услуги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>
        <w:rPr>
          <w:rFonts w:ascii="Times New Roman" w:eastAsia="Calibri" w:hAnsi="Times New Roman"/>
          <w:sz w:val="28"/>
          <w:szCs w:val="28"/>
        </w:rPr>
        <w:t xml:space="preserve">(работы) </w:t>
      </w:r>
      <w:r w:rsidRPr="000E2706">
        <w:rPr>
          <w:rFonts w:ascii="Times New Roman" w:eastAsia="Calibri" w:hAnsi="Times New Roman"/>
          <w:sz w:val="28"/>
          <w:szCs w:val="28"/>
        </w:rPr>
        <w:t>принимаются в полном объеме)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2) частично.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Коэффициент снижения стоимости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 в связи с несоответствием требуемому уровню содержания по контракту: 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Объем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, принятый к выполнению: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Стоимость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за отчетный период согласно контракту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>: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по всем сооружениям___________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</w:t>
      </w:r>
    </w:p>
    <w:p w:rsidR="00C95DEB" w:rsidRDefault="000E2706" w:rsidP="00EA070A">
      <w:pPr>
        <w:tabs>
          <w:tab w:val="left" w:pos="284"/>
        </w:tabs>
        <w:spacing w:after="0" w:line="240" w:lineRule="auto"/>
        <w:jc w:val="left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Подлежит оплате за отчетный период: всего_______ 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  <w:r w:rsidR="002F3CF6">
        <w:rPr>
          <w:rFonts w:ascii="Times New Roman" w:eastAsia="Calibri" w:hAnsi="Times New Roman"/>
          <w:sz w:val="28"/>
          <w:szCs w:val="28"/>
        </w:rPr>
        <w:t xml:space="preserve">  </w:t>
      </w:r>
      <w:r w:rsidR="00333561">
        <w:rPr>
          <w:rFonts w:ascii="Times New Roman" w:eastAsia="Calibri" w:hAnsi="Times New Roman"/>
          <w:sz w:val="28"/>
          <w:szCs w:val="28"/>
        </w:rPr>
        <w:t xml:space="preserve">   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A127DB" w:rsidRDefault="00A127DB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A127DB" w:rsidRDefault="00A127DB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Pr="007F60DD" w:rsidRDefault="00E05A94" w:rsidP="00E05A9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весенне-летне-осенний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показателей дефектов содержания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after="0" w:line="240" w:lineRule="auto"/>
        <w:ind w:left="0" w:right="0" w:firstLine="0"/>
        <w:jc w:val="center"/>
        <w:rPr>
          <w:rFonts w:ascii="Times New Roman" w:hAnsi="Times New Roman"/>
          <w:color w:val="000000"/>
          <w:szCs w:val="22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 w:rsidRPr="00612308">
        <w:rPr>
          <w:rFonts w:ascii="Times New Roman" w:hAnsi="Times New Roman"/>
          <w:sz w:val="24"/>
          <w:szCs w:val="24"/>
        </w:rPr>
        <w:t xml:space="preserve">и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lastRenderedPageBreak/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tbl>
      <w:tblPr>
        <w:tblW w:w="10422" w:type="dxa"/>
        <w:tblInd w:w="93" w:type="dxa"/>
        <w:tblLook w:val="04A0" w:firstRow="1" w:lastRow="0" w:firstColumn="1" w:lastColumn="0" w:noHBand="0" w:noVBand="1"/>
      </w:tblPr>
      <w:tblGrid>
        <w:gridCol w:w="2985"/>
        <w:gridCol w:w="271"/>
        <w:gridCol w:w="1957"/>
        <w:gridCol w:w="271"/>
        <w:gridCol w:w="2107"/>
        <w:gridCol w:w="1184"/>
        <w:gridCol w:w="1184"/>
        <w:gridCol w:w="463"/>
      </w:tblGrid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Итоговая ведомость</w:t>
            </w:r>
          </w:p>
        </w:tc>
      </w:tr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оцениваемых показателей дефектов содержания конструктивных элементов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оценки уровня содержания Объекта</w:t>
            </w:r>
          </w:p>
        </w:tc>
      </w:tr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(искусственных дорожных сооружений линейного типа)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характерный период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5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5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Адрес участка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км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по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Протяженность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км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искус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твенных сооружений ______шт./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6300B5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95DEB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переходов_________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139" w:type="dxa"/>
        <w:jc w:val="center"/>
        <w:tblLook w:val="04A0" w:firstRow="1" w:lastRow="0" w:firstColumn="1" w:lastColumn="0" w:noHBand="0" w:noVBand="1"/>
      </w:tblPr>
      <w:tblGrid>
        <w:gridCol w:w="979"/>
        <w:gridCol w:w="980"/>
        <w:gridCol w:w="610"/>
        <w:gridCol w:w="557"/>
        <w:gridCol w:w="498"/>
        <w:gridCol w:w="1092"/>
        <w:gridCol w:w="980"/>
        <w:gridCol w:w="980"/>
        <w:gridCol w:w="947"/>
        <w:gridCol w:w="922"/>
        <w:gridCol w:w="907"/>
        <w:gridCol w:w="1026"/>
        <w:gridCol w:w="942"/>
        <w:gridCol w:w="930"/>
        <w:gridCol w:w="897"/>
        <w:gridCol w:w="892"/>
      </w:tblGrid>
      <w:tr w:rsidR="00E05A94" w:rsidRPr="0092189F" w:rsidTr="00C95DEB">
        <w:trPr>
          <w:trHeight w:val="615"/>
          <w:jc w:val="center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Наименование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Адрес сооружения,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+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 xml:space="preserve">Протяженность сооружения, п. </w:t>
            </w:r>
            <w:proofErr w:type="gramStart"/>
            <w:r w:rsidRPr="00A44CF3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Общее количество оцениваемых показателей дефектов содержания конструктивных элементов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Количество показателей с бальной оценкой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Усредненная оценка уровня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Оис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Относительное количество показателей с недопустимым уровнем содержания К2ис%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Фактический уровень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Коэфициент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снижения стоимости услуг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Ксн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.и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spellEnd"/>
          </w:p>
        </w:tc>
      </w:tr>
      <w:tr w:rsidR="00E05A94" w:rsidRPr="0092189F" w:rsidTr="00C95DEB">
        <w:trPr>
          <w:trHeight w:val="2790"/>
          <w:jc w:val="center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Итого обследовано сооружений 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Из них имеют уровень содержания: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Недопустимый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"2")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 w:rsidR="00BD0266"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"3")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одов__________________________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Средний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"4")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Высокий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"5")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Не соответствует заданному уровню содержания: 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водопропускных труб </w:t>
            </w:r>
          </w:p>
          <w:p w:rsidR="00E05A94" w:rsidRPr="0092189F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 xml:space="preserve">Представитель </w:t>
            </w: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Исполнителя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и оценки </w:t>
      </w:r>
      <w:r>
        <w:rPr>
          <w:rFonts w:ascii="Times New Roman" w:hAnsi="Times New Roman"/>
          <w:sz w:val="24"/>
          <w:szCs w:val="24"/>
        </w:rPr>
        <w:t xml:space="preserve">уровня </w:t>
      </w:r>
      <w:r w:rsidRPr="00DD0E63">
        <w:rPr>
          <w:rFonts w:ascii="Times New Roman" w:hAnsi="Times New Roman"/>
          <w:sz w:val="24"/>
          <w:szCs w:val="24"/>
        </w:rPr>
        <w:t xml:space="preserve">содержания Объекта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9847" w:type="dxa"/>
        <w:tblInd w:w="93" w:type="dxa"/>
        <w:tblLook w:val="04A0" w:firstRow="1" w:lastRow="0" w:firstColumn="1" w:lastColumn="0" w:noHBand="0" w:noVBand="1"/>
      </w:tblPr>
      <w:tblGrid>
        <w:gridCol w:w="3077"/>
        <w:gridCol w:w="271"/>
        <w:gridCol w:w="932"/>
        <w:gridCol w:w="813"/>
        <w:gridCol w:w="271"/>
        <w:gridCol w:w="2106"/>
        <w:gridCol w:w="2106"/>
        <w:gridCol w:w="271"/>
      </w:tblGrid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фактического уровня содержания Объекта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искус</w:t>
            </w:r>
            <w:r w:rsidRPr="000C5E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твенный</w:t>
            </w:r>
            <w:proofErr w:type="gramEnd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сооружений линейного типа на сети автомобильных дорог)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характерный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период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 сооружений ______шт./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тоннелей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галерей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надземных пешеходных </w:t>
            </w:r>
            <w:r w:rsidR="00C95DEB">
              <w:rPr>
                <w:rFonts w:ascii="Times New Roman" w:hAnsi="Times New Roman"/>
                <w:color w:val="000000"/>
                <w:szCs w:val="22"/>
              </w:rPr>
              <w:t>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подземных пешеходных 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подпорных стен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980"/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800"/>
      </w:tblGrid>
      <w:tr w:rsidR="00E05A94" w:rsidRPr="00C8106E" w:rsidTr="00C95DEB">
        <w:trPr>
          <w:trHeight w:val="85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Наименование группы искусственных сооружений 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ственных сооружений</w:t>
            </w:r>
          </w:p>
        </w:tc>
        <w:tc>
          <w:tcPr>
            <w:tcW w:w="78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сооружений, соответствующих уровню содержания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Усредненная оценка уровня содержания группы искусственных сооружений</w:t>
            </w:r>
          </w:p>
        </w:tc>
      </w:tr>
      <w:tr w:rsidR="00E05A94" w:rsidRPr="00C8106E" w:rsidTr="00C95DEB">
        <w:trPr>
          <w:trHeight w:val="72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Недопустимый (Балл "2")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Допустимый            (Балл "3")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Средний                                (Балл "4")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Высокий                 (Балл "5")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C8106E" w:rsidTr="00EA070A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A94" w:rsidRPr="00C8106E" w:rsidRDefault="00EA070A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адземны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пешеходны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переход</w:t>
            </w:r>
            <w:r>
              <w:rPr>
                <w:rFonts w:ascii="Times New Roman" w:hAnsi="Times New Roman"/>
                <w:color w:val="000000"/>
                <w:szCs w:val="22"/>
              </w:rPr>
              <w:t>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EA070A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C95DEB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BD026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Итого по сети дорог: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Усредненный уровень содержания 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</w:t>
      </w:r>
      <w:r>
        <w:rPr>
          <w:rFonts w:ascii="Times New Roman" w:hAnsi="Times New Roman"/>
          <w:sz w:val="24"/>
          <w:szCs w:val="24"/>
        </w:rPr>
        <w:t>определении у</w:t>
      </w:r>
      <w:r w:rsidRPr="00DD0E63">
        <w:rPr>
          <w:rFonts w:ascii="Times New Roman" w:hAnsi="Times New Roman"/>
          <w:sz w:val="24"/>
          <w:szCs w:val="24"/>
        </w:rPr>
        <w:t>средненн</w:t>
      </w:r>
      <w:r>
        <w:rPr>
          <w:rFonts w:ascii="Times New Roman" w:hAnsi="Times New Roman"/>
          <w:sz w:val="24"/>
          <w:szCs w:val="24"/>
        </w:rPr>
        <w:t>ой</w:t>
      </w:r>
      <w:r w:rsidRPr="00DD0E63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и</w:t>
      </w:r>
      <w:r w:rsidRPr="00DD0E63">
        <w:rPr>
          <w:rFonts w:ascii="Times New Roman" w:hAnsi="Times New Roman"/>
          <w:sz w:val="24"/>
          <w:szCs w:val="24"/>
        </w:rPr>
        <w:t xml:space="preserve"> уровня содержания группы искусственных сооружений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741" w:type="dxa"/>
        <w:tblInd w:w="93" w:type="dxa"/>
        <w:tblLook w:val="04A0" w:firstRow="1" w:lastRow="0" w:firstColumn="1" w:lastColumn="0" w:noHBand="0" w:noVBand="1"/>
      </w:tblPr>
      <w:tblGrid>
        <w:gridCol w:w="1328"/>
        <w:gridCol w:w="4100"/>
        <w:gridCol w:w="460"/>
        <w:gridCol w:w="880"/>
        <w:gridCol w:w="1364"/>
        <w:gridCol w:w="3321"/>
        <w:gridCol w:w="2668"/>
        <w:gridCol w:w="560"/>
        <w:gridCol w:w="480"/>
        <w:gridCol w:w="580"/>
      </w:tblGrid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200" w:line="276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bookmarkStart w:id="1" w:name="RANGE!A3:J45"/>
            <w:bookmarkEnd w:id="1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870"/>
        </w:trPr>
        <w:tc>
          <w:tcPr>
            <w:tcW w:w="13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Федеральное казенное учреждение "Управление автомобильной магистрали Москва-Харьков Федерального дорожного агентства"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705"/>
        </w:trPr>
        <w:tc>
          <w:tcPr>
            <w:tcW w:w="1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28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5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1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 документа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9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СПРАВКА</w:t>
            </w:r>
          </w:p>
        </w:tc>
      </w:tr>
      <w:tr w:rsidR="00140AA0" w:rsidRPr="00140AA0" w:rsidTr="00140AA0">
        <w:trPr>
          <w:trHeight w:val="300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ED637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СТОИМОСТИ 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16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объектов,  видов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, руб.</w:t>
            </w:r>
          </w:p>
        </w:tc>
      </w:tr>
      <w:tr w:rsidR="00140AA0" w:rsidRPr="00140AA0" w:rsidTr="00140AA0">
        <w:trPr>
          <w:trHeight w:val="945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(выполнения работ)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года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187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2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66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Содержание </w:t>
            </w:r>
            <w:r>
              <w:rPr>
                <w:rFonts w:ascii="Times New Roman" w:hAnsi="Times New Roman"/>
                <w:color w:val="000000"/>
                <w:szCs w:val="22"/>
              </w:rPr>
              <w:t>искусственных сооружений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сумма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с учетом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18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69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5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853" w:type="dxa"/>
        <w:tblInd w:w="93" w:type="dxa"/>
        <w:tblLook w:val="04A0" w:firstRow="1" w:lastRow="0" w:firstColumn="1" w:lastColumn="0" w:noHBand="0" w:noVBand="1"/>
      </w:tblPr>
      <w:tblGrid>
        <w:gridCol w:w="1064"/>
        <w:gridCol w:w="4100"/>
        <w:gridCol w:w="460"/>
        <w:gridCol w:w="800"/>
        <w:gridCol w:w="1720"/>
        <w:gridCol w:w="3321"/>
        <w:gridCol w:w="2668"/>
        <w:gridCol w:w="540"/>
        <w:gridCol w:w="560"/>
        <w:gridCol w:w="620"/>
      </w:tblGrid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FF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Источник финансирования </w:t>
            </w:r>
            <w:r w:rsidRPr="00140AA0">
              <w:rPr>
                <w:rFonts w:ascii="Times New Roman" w:hAnsi="Times New Roman"/>
                <w:color w:val="000000"/>
                <w:szCs w:val="22"/>
                <w:u w:val="single"/>
              </w:rPr>
              <w:t>Федеральный бюджет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1035"/>
        </w:trPr>
        <w:tc>
          <w:tcPr>
            <w:tcW w:w="10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Заказчик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Федеральное казенное учреждение "Управление автомобильной магистрали Москва-Харьков Федерального дорожного агентства"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450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</w:t>
            </w: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  <w:u w:val="single"/>
              </w:rPr>
              <w:t xml:space="preserve">    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73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20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54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140AA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 документа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ED637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Договорная стоимость в соответствии с договором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(выполнения работ)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  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на 20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7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работ)</w:t>
            </w:r>
          </w:p>
        </w:tc>
      </w:tr>
      <w:tr w:rsidR="00140AA0" w:rsidRPr="00140AA0" w:rsidTr="00140AA0">
        <w:trPr>
          <w:trHeight w:val="945"/>
        </w:trPr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Цена за единицу, руб.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8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по акту к оплате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. НДС 20%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6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Сдал: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25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99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87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дата__________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 xml:space="preserve">Представитель Заказчика                             </w:t>
      </w:r>
      <w:r w:rsidR="00614C3A" w:rsidRPr="000E2706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614C3A">
        <w:rPr>
          <w:rFonts w:ascii="Times New Roman" w:eastAsia="Calibri" w:hAnsi="Times New Roman"/>
          <w:b/>
          <w:sz w:val="28"/>
          <w:szCs w:val="28"/>
        </w:rPr>
        <w:t>ь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                       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 </w:t>
      </w:r>
    </w:p>
    <w:p w:rsidR="00E05A94" w:rsidRDefault="00E05A94" w:rsidP="008C2B9C">
      <w:pPr>
        <w:spacing w:line="240" w:lineRule="auto"/>
      </w:pPr>
    </w:p>
    <w:p w:rsidR="008B0DB7" w:rsidRPr="00E05A94" w:rsidRDefault="00E05A94" w:rsidP="00E05A94">
      <w:pPr>
        <w:tabs>
          <w:tab w:val="left" w:pos="2562"/>
        </w:tabs>
      </w:pPr>
      <w:r>
        <w:tab/>
      </w:r>
    </w:p>
    <w:sectPr w:rsidR="008B0DB7" w:rsidRPr="00E05A94" w:rsidSect="00E05A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71"/>
    <w:rsid w:val="000E2706"/>
    <w:rsid w:val="00140AA0"/>
    <w:rsid w:val="001639FE"/>
    <w:rsid w:val="00175148"/>
    <w:rsid w:val="001B03A5"/>
    <w:rsid w:val="001D3C71"/>
    <w:rsid w:val="001D6FD9"/>
    <w:rsid w:val="001E74E9"/>
    <w:rsid w:val="001F326C"/>
    <w:rsid w:val="001F4CCD"/>
    <w:rsid w:val="002F3CF6"/>
    <w:rsid w:val="00333561"/>
    <w:rsid w:val="00387065"/>
    <w:rsid w:val="003C0BAD"/>
    <w:rsid w:val="00414C06"/>
    <w:rsid w:val="004235DF"/>
    <w:rsid w:val="00463B8C"/>
    <w:rsid w:val="004B2571"/>
    <w:rsid w:val="004D65BA"/>
    <w:rsid w:val="00565724"/>
    <w:rsid w:val="00567A52"/>
    <w:rsid w:val="00573E03"/>
    <w:rsid w:val="00574EB6"/>
    <w:rsid w:val="0059314A"/>
    <w:rsid w:val="005A315C"/>
    <w:rsid w:val="005E2E5E"/>
    <w:rsid w:val="006049D3"/>
    <w:rsid w:val="00614C3A"/>
    <w:rsid w:val="006800E4"/>
    <w:rsid w:val="006A16F2"/>
    <w:rsid w:val="006F73F3"/>
    <w:rsid w:val="00701FC9"/>
    <w:rsid w:val="00720142"/>
    <w:rsid w:val="00722016"/>
    <w:rsid w:val="007B01BD"/>
    <w:rsid w:val="007C4B0F"/>
    <w:rsid w:val="0083363B"/>
    <w:rsid w:val="00876041"/>
    <w:rsid w:val="00877F3B"/>
    <w:rsid w:val="008B0DB7"/>
    <w:rsid w:val="008C2B9C"/>
    <w:rsid w:val="008C7E31"/>
    <w:rsid w:val="0090006E"/>
    <w:rsid w:val="00955AD4"/>
    <w:rsid w:val="009C6C77"/>
    <w:rsid w:val="00A127DB"/>
    <w:rsid w:val="00A304B5"/>
    <w:rsid w:val="00AA273A"/>
    <w:rsid w:val="00AA5822"/>
    <w:rsid w:val="00AB655B"/>
    <w:rsid w:val="00AE5D3F"/>
    <w:rsid w:val="00B059C4"/>
    <w:rsid w:val="00B51573"/>
    <w:rsid w:val="00B674DD"/>
    <w:rsid w:val="00B678EA"/>
    <w:rsid w:val="00BD0266"/>
    <w:rsid w:val="00C721AB"/>
    <w:rsid w:val="00C95DEB"/>
    <w:rsid w:val="00CC5A0E"/>
    <w:rsid w:val="00D0385F"/>
    <w:rsid w:val="00D05219"/>
    <w:rsid w:val="00D62D19"/>
    <w:rsid w:val="00D90F09"/>
    <w:rsid w:val="00DB4D56"/>
    <w:rsid w:val="00DC0593"/>
    <w:rsid w:val="00DE2B7B"/>
    <w:rsid w:val="00E05A94"/>
    <w:rsid w:val="00E15642"/>
    <w:rsid w:val="00EA070A"/>
    <w:rsid w:val="00EB0EFB"/>
    <w:rsid w:val="00ED6374"/>
    <w:rsid w:val="00EF758A"/>
    <w:rsid w:val="00F55CAA"/>
    <w:rsid w:val="00F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5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9359-5EA0-4608-883E-86B316F4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99CF9AC9</Template>
  <TotalTime>85</TotalTime>
  <Pages>14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47</cp:revision>
  <dcterms:created xsi:type="dcterms:W3CDTF">2017-12-06T14:05:00Z</dcterms:created>
  <dcterms:modified xsi:type="dcterms:W3CDTF">2026-07-23T09:17:00Z</dcterms:modified>
</cp:coreProperties>
</file>